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60" w:rsidRPr="004B1FDE" w:rsidRDefault="0068656B" w:rsidP="00686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>İLAN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 xml:space="preserve">İlimiz, </w:t>
      </w:r>
      <w:r w:rsidR="00EB71C7">
        <w:rPr>
          <w:rFonts w:ascii="Times New Roman" w:hAnsi="Times New Roman" w:cs="Times New Roman"/>
          <w:sz w:val="24"/>
          <w:szCs w:val="24"/>
        </w:rPr>
        <w:t>Karamanlı</w:t>
      </w:r>
      <w:r w:rsidRPr="004B1FDE">
        <w:rPr>
          <w:rFonts w:ascii="Times New Roman" w:hAnsi="Times New Roman" w:cs="Times New Roman"/>
          <w:sz w:val="24"/>
          <w:szCs w:val="24"/>
        </w:rPr>
        <w:t xml:space="preserve"> İlçesi, </w:t>
      </w:r>
      <w:r w:rsidR="004B1FDE">
        <w:rPr>
          <w:rFonts w:ascii="Times New Roman" w:hAnsi="Times New Roman" w:cs="Times New Roman"/>
          <w:sz w:val="24"/>
          <w:szCs w:val="24"/>
        </w:rPr>
        <w:t>B</w:t>
      </w:r>
      <w:r w:rsidR="00EB71C7">
        <w:rPr>
          <w:rFonts w:ascii="Times New Roman" w:hAnsi="Times New Roman" w:cs="Times New Roman"/>
          <w:sz w:val="24"/>
          <w:szCs w:val="24"/>
        </w:rPr>
        <w:t>ademli</w:t>
      </w:r>
      <w:r w:rsidR="004B1FDE">
        <w:rPr>
          <w:rFonts w:ascii="Times New Roman" w:hAnsi="Times New Roman" w:cs="Times New Roman"/>
          <w:sz w:val="24"/>
          <w:szCs w:val="24"/>
        </w:rPr>
        <w:t xml:space="preserve"> </w:t>
      </w:r>
      <w:r w:rsidRPr="004B1FDE">
        <w:rPr>
          <w:rFonts w:ascii="Times New Roman" w:hAnsi="Times New Roman" w:cs="Times New Roman"/>
          <w:sz w:val="24"/>
          <w:szCs w:val="24"/>
        </w:rPr>
        <w:t xml:space="preserve">Köyünde </w:t>
      </w:r>
      <w:r w:rsidR="00EB71C7">
        <w:rPr>
          <w:rFonts w:ascii="Times New Roman" w:hAnsi="Times New Roman" w:cs="Times New Roman"/>
          <w:sz w:val="24"/>
          <w:szCs w:val="24"/>
        </w:rPr>
        <w:t>6262</w:t>
      </w:r>
      <w:r w:rsidRPr="004B1FDE">
        <w:rPr>
          <w:rFonts w:ascii="Times New Roman" w:hAnsi="Times New Roman" w:cs="Times New Roman"/>
          <w:sz w:val="24"/>
          <w:szCs w:val="24"/>
        </w:rPr>
        <w:t xml:space="preserve"> parselde kayıtlı taşınmaz üzerine </w:t>
      </w:r>
      <w:r w:rsidR="00EB71C7">
        <w:rPr>
          <w:rFonts w:ascii="Times New Roman" w:hAnsi="Times New Roman" w:cs="Times New Roman"/>
          <w:sz w:val="24"/>
          <w:szCs w:val="24"/>
        </w:rPr>
        <w:t>hayvancılık</w:t>
      </w:r>
      <w:r w:rsidRPr="004B1FDE">
        <w:rPr>
          <w:rFonts w:ascii="Times New Roman" w:hAnsi="Times New Roman" w:cs="Times New Roman"/>
          <w:sz w:val="24"/>
          <w:szCs w:val="24"/>
        </w:rPr>
        <w:t xml:space="preserve"> amaçlı</w:t>
      </w:r>
      <w:r w:rsidR="00EB71C7">
        <w:rPr>
          <w:rFonts w:ascii="Times New Roman" w:hAnsi="Times New Roman" w:cs="Times New Roman"/>
          <w:sz w:val="24"/>
          <w:szCs w:val="24"/>
        </w:rPr>
        <w:t xml:space="preserve"> plan tadilat</w:t>
      </w:r>
      <w:r w:rsidRPr="004B1FDE">
        <w:rPr>
          <w:rFonts w:ascii="Times New Roman" w:hAnsi="Times New Roman" w:cs="Times New Roman"/>
          <w:sz w:val="24"/>
          <w:szCs w:val="24"/>
        </w:rPr>
        <w:t xml:space="preserve"> teklif 1/5000 ve 1/1000 ölçekli Nazım ve Uygulama İmar Planı, İdaremiz </w:t>
      </w:r>
      <w:r w:rsidR="00EB71C7">
        <w:rPr>
          <w:rFonts w:ascii="Times New Roman" w:hAnsi="Times New Roman" w:cs="Times New Roman"/>
          <w:sz w:val="24"/>
          <w:szCs w:val="24"/>
        </w:rPr>
        <w:t>10.08.2020 tarih ve 59</w:t>
      </w:r>
      <w:r w:rsidRPr="004B1FDE">
        <w:rPr>
          <w:rFonts w:ascii="Times New Roman" w:hAnsi="Times New Roman" w:cs="Times New Roman"/>
          <w:sz w:val="24"/>
          <w:szCs w:val="24"/>
        </w:rPr>
        <w:t xml:space="preserve"> sayılı İl Genel Meclis Kararına istinaden onaylanmıştır.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>Ekli planlar “</w:t>
      </w:r>
      <w:proofErr w:type="spellStart"/>
      <w:proofErr w:type="gramStart"/>
      <w:r w:rsidRPr="004B1FDE">
        <w:rPr>
          <w:rFonts w:ascii="Times New Roman" w:hAnsi="Times New Roman" w:cs="Times New Roman"/>
          <w:sz w:val="24"/>
          <w:szCs w:val="24"/>
        </w:rPr>
        <w:t>Mekansal</w:t>
      </w:r>
      <w:proofErr w:type="spellEnd"/>
      <w:proofErr w:type="gramEnd"/>
      <w:r w:rsidRPr="004B1FDE">
        <w:rPr>
          <w:rFonts w:ascii="Times New Roman" w:hAnsi="Times New Roman" w:cs="Times New Roman"/>
          <w:sz w:val="24"/>
          <w:szCs w:val="24"/>
        </w:rPr>
        <w:t xml:space="preserve"> Planlar Yapım Yönetmeliği” </w:t>
      </w:r>
      <w:proofErr w:type="spellStart"/>
      <w:r w:rsidRPr="004B1FDE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4B1FDE">
        <w:rPr>
          <w:rFonts w:ascii="Times New Roman" w:hAnsi="Times New Roman" w:cs="Times New Roman"/>
          <w:sz w:val="24"/>
          <w:szCs w:val="24"/>
        </w:rPr>
        <w:t xml:space="preserve"> 33. Maddesinin 1. alt bendi gereğince </w:t>
      </w:r>
      <w:r w:rsidR="005B7592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5B7592">
        <w:rPr>
          <w:rFonts w:ascii="Times New Roman" w:hAnsi="Times New Roman" w:cs="Times New Roman"/>
          <w:sz w:val="24"/>
          <w:szCs w:val="24"/>
        </w:rPr>
        <w:t>.10</w:t>
      </w:r>
      <w:r w:rsidRPr="004B1FDE">
        <w:rPr>
          <w:rFonts w:ascii="Times New Roman" w:hAnsi="Times New Roman" w:cs="Times New Roman"/>
          <w:sz w:val="24"/>
          <w:szCs w:val="24"/>
        </w:rPr>
        <w:t>.2020 tarihinden itibaren 1 ay (30 gün) süreyle Valiliğimizde (İl Özel İdaresi İmar ve K</w:t>
      </w:r>
      <w:r w:rsidR="005B7592">
        <w:rPr>
          <w:rFonts w:ascii="Times New Roman" w:hAnsi="Times New Roman" w:cs="Times New Roman"/>
          <w:sz w:val="24"/>
          <w:szCs w:val="24"/>
        </w:rPr>
        <w:t>en</w:t>
      </w:r>
      <w:r w:rsidRPr="004B1FDE">
        <w:rPr>
          <w:rFonts w:ascii="Times New Roman" w:hAnsi="Times New Roman" w:cs="Times New Roman"/>
          <w:sz w:val="24"/>
          <w:szCs w:val="24"/>
        </w:rPr>
        <w:t>tsel İyileştirme Müdürlüğü) askıya çıkarılacaktır.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>İlan olunur.</w:t>
      </w:r>
    </w:p>
    <w:sectPr w:rsidR="0068656B" w:rsidRPr="004B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4E"/>
    <w:rsid w:val="000C124E"/>
    <w:rsid w:val="004B1FDE"/>
    <w:rsid w:val="005B7592"/>
    <w:rsid w:val="0068656B"/>
    <w:rsid w:val="006B2660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ONUR</cp:lastModifiedBy>
  <cp:revision>3</cp:revision>
  <dcterms:created xsi:type="dcterms:W3CDTF">2020-10-09T08:20:00Z</dcterms:created>
  <dcterms:modified xsi:type="dcterms:W3CDTF">2020-10-09T08:42:00Z</dcterms:modified>
</cp:coreProperties>
</file>